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6338A">
      <w:pPr>
        <w:jc w:val="center"/>
        <w:rPr>
          <w:rFonts w:hint="default" w:eastAsiaTheme="minorEastAsia"/>
          <w:b/>
          <w:bCs/>
          <w:sz w:val="32"/>
          <w:szCs w:val="32"/>
          <w:lang w:val="en-US" w:eastAsia="zh-CN"/>
        </w:rPr>
      </w:pPr>
      <w:r>
        <w:rPr>
          <w:rFonts w:hint="eastAsia"/>
          <w:b/>
          <w:bCs/>
          <w:sz w:val="32"/>
          <w:szCs w:val="32"/>
        </w:rPr>
        <w:t>南召县发展和改革委员会南召十四五终期评估及十五五国民经济与社会发展纲要及专项规划项目</w:t>
      </w:r>
      <w:r>
        <w:rPr>
          <w:rFonts w:hint="eastAsia"/>
          <w:b/>
          <w:bCs/>
          <w:sz w:val="32"/>
          <w:szCs w:val="32"/>
          <w:lang w:val="en-US" w:eastAsia="zh-CN"/>
        </w:rPr>
        <w:t>澄清公告</w:t>
      </w:r>
    </w:p>
    <w:p w14:paraId="3E0EAB72">
      <w:pPr>
        <w:spacing w:line="360" w:lineRule="auto"/>
        <w:rPr>
          <w:rFonts w:hint="eastAsia"/>
          <w:b/>
          <w:bCs/>
          <w:sz w:val="21"/>
          <w:szCs w:val="21"/>
        </w:rPr>
      </w:pPr>
      <w:r>
        <w:rPr>
          <w:rFonts w:hint="eastAsia"/>
          <w:b/>
          <w:bCs/>
          <w:sz w:val="21"/>
          <w:szCs w:val="21"/>
        </w:rPr>
        <w:t>一、项目基本情况</w:t>
      </w:r>
    </w:p>
    <w:p w14:paraId="31000D64">
      <w:pPr>
        <w:spacing w:line="360" w:lineRule="auto"/>
        <w:rPr>
          <w:rFonts w:hint="eastAsia"/>
          <w:sz w:val="21"/>
          <w:szCs w:val="21"/>
        </w:rPr>
      </w:pPr>
      <w:r>
        <w:rPr>
          <w:rFonts w:hint="eastAsia"/>
          <w:sz w:val="21"/>
          <w:szCs w:val="21"/>
        </w:rPr>
        <w:t>1、原公告的采购项目编号：</w:t>
      </w:r>
      <w:r>
        <w:rPr>
          <w:rFonts w:hint="eastAsia"/>
          <w:sz w:val="21"/>
          <w:szCs w:val="21"/>
          <w:lang w:eastAsia="zh-CN"/>
        </w:rPr>
        <w:t>南召政采公开-2025-</w:t>
      </w:r>
      <w:r>
        <w:rPr>
          <w:rFonts w:hint="eastAsia"/>
          <w:sz w:val="21"/>
          <w:szCs w:val="21"/>
          <w:lang w:val="en-US" w:eastAsia="zh-CN"/>
        </w:rPr>
        <w:t>23</w:t>
      </w:r>
    </w:p>
    <w:p w14:paraId="7B5E2B5F">
      <w:pPr>
        <w:spacing w:line="360" w:lineRule="auto"/>
        <w:rPr>
          <w:rFonts w:hint="eastAsia"/>
          <w:sz w:val="21"/>
          <w:szCs w:val="21"/>
        </w:rPr>
      </w:pPr>
      <w:r>
        <w:rPr>
          <w:rFonts w:hint="eastAsia"/>
          <w:sz w:val="21"/>
          <w:szCs w:val="21"/>
        </w:rPr>
        <w:t>2、原公告的采购项目名称：南召县发展和改革委员会南召十四五终期评估及十五五国民经济与社会发展纲要及专项规划项目</w:t>
      </w:r>
    </w:p>
    <w:p w14:paraId="20C3F4A0">
      <w:pPr>
        <w:spacing w:line="360" w:lineRule="auto"/>
        <w:rPr>
          <w:rFonts w:hint="eastAsia"/>
          <w:sz w:val="21"/>
          <w:szCs w:val="21"/>
        </w:rPr>
      </w:pPr>
      <w:r>
        <w:rPr>
          <w:rFonts w:hint="eastAsia"/>
          <w:sz w:val="21"/>
          <w:szCs w:val="21"/>
        </w:rPr>
        <w:t>3、首次公告日期及发布媒介：2025年0</w:t>
      </w:r>
      <w:r>
        <w:rPr>
          <w:rFonts w:hint="eastAsia"/>
          <w:sz w:val="21"/>
          <w:szCs w:val="21"/>
          <w:lang w:val="en-US" w:eastAsia="zh-CN"/>
        </w:rPr>
        <w:t>7</w:t>
      </w:r>
      <w:r>
        <w:rPr>
          <w:rFonts w:hint="eastAsia"/>
          <w:sz w:val="21"/>
          <w:szCs w:val="21"/>
        </w:rPr>
        <w:t>月</w:t>
      </w:r>
      <w:r>
        <w:rPr>
          <w:rFonts w:hint="eastAsia"/>
          <w:sz w:val="21"/>
          <w:szCs w:val="21"/>
          <w:lang w:val="en-US" w:eastAsia="zh-CN"/>
        </w:rPr>
        <w:t>08</w:t>
      </w:r>
      <w:r>
        <w:rPr>
          <w:rFonts w:hint="eastAsia"/>
          <w:sz w:val="21"/>
          <w:szCs w:val="21"/>
        </w:rPr>
        <w:t>日《河南省政府采购网》《南阳市政府采购网》《全国公共资源交易平台 (河南省﹒南召县) 》</w:t>
      </w:r>
    </w:p>
    <w:p w14:paraId="10E297A6">
      <w:pPr>
        <w:spacing w:line="360" w:lineRule="auto"/>
        <w:rPr>
          <w:rFonts w:hint="eastAsia"/>
          <w:sz w:val="21"/>
          <w:szCs w:val="21"/>
        </w:rPr>
      </w:pPr>
      <w:r>
        <w:rPr>
          <w:rFonts w:hint="eastAsia"/>
          <w:sz w:val="21"/>
          <w:szCs w:val="21"/>
        </w:rPr>
        <w:t>4、原投标截止时间(投标文件递交截止时间)：2025年0</w:t>
      </w:r>
      <w:r>
        <w:rPr>
          <w:rFonts w:hint="eastAsia"/>
          <w:sz w:val="21"/>
          <w:szCs w:val="21"/>
          <w:lang w:val="en-US" w:eastAsia="zh-CN"/>
        </w:rPr>
        <w:t>7</w:t>
      </w:r>
      <w:r>
        <w:rPr>
          <w:rFonts w:hint="eastAsia"/>
          <w:sz w:val="21"/>
          <w:szCs w:val="21"/>
        </w:rPr>
        <w:t>月</w:t>
      </w:r>
      <w:r>
        <w:rPr>
          <w:rFonts w:hint="eastAsia"/>
          <w:sz w:val="21"/>
          <w:szCs w:val="21"/>
          <w:lang w:val="en-US" w:eastAsia="zh-CN"/>
        </w:rPr>
        <w:t>29</w:t>
      </w:r>
      <w:r>
        <w:rPr>
          <w:rFonts w:hint="eastAsia"/>
          <w:sz w:val="21"/>
          <w:szCs w:val="21"/>
        </w:rPr>
        <w:t>日09时00分（北京时间）</w:t>
      </w:r>
    </w:p>
    <w:p w14:paraId="53F6D913">
      <w:pPr>
        <w:spacing w:line="360" w:lineRule="auto"/>
        <w:rPr>
          <w:rFonts w:hint="eastAsia"/>
          <w:b/>
          <w:bCs/>
          <w:sz w:val="21"/>
          <w:szCs w:val="21"/>
        </w:rPr>
      </w:pPr>
      <w:r>
        <w:rPr>
          <w:rFonts w:hint="eastAsia"/>
          <w:b/>
          <w:bCs/>
          <w:sz w:val="21"/>
          <w:szCs w:val="21"/>
        </w:rPr>
        <w:t>二、更正信息</w:t>
      </w:r>
    </w:p>
    <w:p w14:paraId="4463E509">
      <w:pPr>
        <w:spacing w:line="360" w:lineRule="auto"/>
        <w:rPr>
          <w:rFonts w:hint="eastAsia"/>
          <w:sz w:val="21"/>
          <w:szCs w:val="21"/>
        </w:rPr>
      </w:pPr>
      <w:r>
        <w:rPr>
          <w:rFonts w:hint="eastAsia"/>
          <w:sz w:val="21"/>
          <w:szCs w:val="21"/>
        </w:rPr>
        <w:t>1、公告类型： 变更公告</w:t>
      </w:r>
    </w:p>
    <w:p w14:paraId="2F608913">
      <w:pPr>
        <w:spacing w:line="360" w:lineRule="auto"/>
        <w:rPr>
          <w:rFonts w:hint="eastAsia"/>
          <w:sz w:val="21"/>
          <w:szCs w:val="21"/>
        </w:rPr>
      </w:pPr>
      <w:r>
        <w:rPr>
          <w:rFonts w:hint="eastAsia"/>
          <w:sz w:val="21"/>
          <w:szCs w:val="21"/>
        </w:rPr>
        <w:t>2、更正事项： 采购文件</w:t>
      </w:r>
    </w:p>
    <w:p w14:paraId="15FC59BF">
      <w:pPr>
        <w:spacing w:line="360" w:lineRule="auto"/>
        <w:rPr>
          <w:rFonts w:hint="eastAsia"/>
          <w:sz w:val="21"/>
          <w:szCs w:val="21"/>
        </w:rPr>
      </w:pPr>
      <w:r>
        <w:rPr>
          <w:rFonts w:hint="eastAsia"/>
          <w:sz w:val="21"/>
          <w:szCs w:val="21"/>
        </w:rPr>
        <w:t>3、原文件获取时间：2025年0</w:t>
      </w:r>
      <w:r>
        <w:rPr>
          <w:rFonts w:hint="eastAsia"/>
          <w:sz w:val="21"/>
          <w:szCs w:val="21"/>
          <w:lang w:val="en-US" w:eastAsia="zh-CN"/>
        </w:rPr>
        <w:t>7</w:t>
      </w:r>
      <w:r>
        <w:rPr>
          <w:rFonts w:hint="eastAsia"/>
          <w:sz w:val="21"/>
          <w:szCs w:val="21"/>
        </w:rPr>
        <w:t>月</w:t>
      </w:r>
      <w:r>
        <w:rPr>
          <w:rFonts w:hint="eastAsia"/>
          <w:sz w:val="21"/>
          <w:szCs w:val="21"/>
          <w:lang w:val="en-US" w:eastAsia="zh-CN"/>
        </w:rPr>
        <w:t>9</w:t>
      </w:r>
      <w:r>
        <w:rPr>
          <w:rFonts w:hint="eastAsia"/>
          <w:sz w:val="21"/>
          <w:szCs w:val="21"/>
        </w:rPr>
        <w:t>日 - 2025年07月</w:t>
      </w:r>
      <w:r>
        <w:rPr>
          <w:rFonts w:hint="eastAsia"/>
          <w:sz w:val="21"/>
          <w:szCs w:val="21"/>
          <w:lang w:val="en-US" w:eastAsia="zh-CN"/>
        </w:rPr>
        <w:t>15</w:t>
      </w:r>
      <w:r>
        <w:rPr>
          <w:rFonts w:hint="eastAsia"/>
          <w:sz w:val="21"/>
          <w:szCs w:val="21"/>
        </w:rPr>
        <w:t>日</w:t>
      </w:r>
      <w:r>
        <w:rPr>
          <w:rFonts w:hint="eastAsia"/>
          <w:sz w:val="21"/>
          <w:szCs w:val="21"/>
          <w:lang w:val="en-US" w:eastAsia="zh-CN"/>
        </w:rPr>
        <w:t>18</w:t>
      </w:r>
      <w:r>
        <w:rPr>
          <w:rFonts w:hint="eastAsia"/>
          <w:sz w:val="21"/>
          <w:szCs w:val="21"/>
        </w:rPr>
        <w:t>时</w:t>
      </w:r>
      <w:r>
        <w:rPr>
          <w:rFonts w:hint="eastAsia"/>
          <w:sz w:val="21"/>
          <w:szCs w:val="21"/>
          <w:lang w:val="en-US" w:eastAsia="zh-CN"/>
        </w:rPr>
        <w:t>00</w:t>
      </w:r>
      <w:r>
        <w:rPr>
          <w:rFonts w:hint="eastAsia"/>
          <w:sz w:val="21"/>
          <w:szCs w:val="21"/>
        </w:rPr>
        <w:t>分（北京时间）</w:t>
      </w:r>
    </w:p>
    <w:p w14:paraId="1F0AE805">
      <w:pPr>
        <w:spacing w:line="360" w:lineRule="auto"/>
        <w:rPr>
          <w:rFonts w:hint="eastAsia"/>
          <w:sz w:val="21"/>
          <w:szCs w:val="21"/>
        </w:rPr>
      </w:pPr>
      <w:r>
        <w:rPr>
          <w:rFonts w:hint="eastAsia"/>
          <w:sz w:val="21"/>
          <w:szCs w:val="21"/>
        </w:rPr>
        <w:t>文件获取截至时间变更为：2025年07月</w:t>
      </w:r>
      <w:r>
        <w:rPr>
          <w:rFonts w:hint="eastAsia"/>
          <w:sz w:val="21"/>
          <w:szCs w:val="21"/>
          <w:lang w:val="en-US" w:eastAsia="zh-CN"/>
        </w:rPr>
        <w:t>15</w:t>
      </w:r>
      <w:r>
        <w:rPr>
          <w:rFonts w:hint="eastAsia"/>
          <w:sz w:val="21"/>
          <w:szCs w:val="21"/>
        </w:rPr>
        <w:t>日</w:t>
      </w:r>
      <w:r>
        <w:rPr>
          <w:rFonts w:hint="eastAsia"/>
          <w:sz w:val="21"/>
          <w:szCs w:val="21"/>
          <w:lang w:val="en-US" w:eastAsia="zh-CN"/>
        </w:rPr>
        <w:t>18</w:t>
      </w:r>
      <w:r>
        <w:rPr>
          <w:rFonts w:hint="eastAsia"/>
          <w:sz w:val="21"/>
          <w:szCs w:val="21"/>
        </w:rPr>
        <w:t>时</w:t>
      </w:r>
      <w:r>
        <w:rPr>
          <w:rFonts w:hint="eastAsia"/>
          <w:sz w:val="21"/>
          <w:szCs w:val="21"/>
          <w:lang w:val="en-US" w:eastAsia="zh-CN"/>
        </w:rPr>
        <w:t>00</w:t>
      </w:r>
      <w:r>
        <w:rPr>
          <w:rFonts w:hint="eastAsia"/>
          <w:sz w:val="21"/>
          <w:szCs w:val="21"/>
        </w:rPr>
        <w:t>分（北京时间）</w:t>
      </w:r>
    </w:p>
    <w:p w14:paraId="4A9BF0EF">
      <w:pPr>
        <w:spacing w:line="360" w:lineRule="auto"/>
        <w:rPr>
          <w:rFonts w:hint="eastAsia"/>
          <w:sz w:val="21"/>
          <w:szCs w:val="21"/>
        </w:rPr>
      </w:pPr>
      <w:r>
        <w:rPr>
          <w:rFonts w:hint="eastAsia"/>
          <w:sz w:val="21"/>
          <w:szCs w:val="21"/>
        </w:rPr>
        <w:t>4、原开标时间：2025年07月</w:t>
      </w:r>
      <w:r>
        <w:rPr>
          <w:rFonts w:hint="eastAsia"/>
          <w:sz w:val="21"/>
          <w:szCs w:val="21"/>
          <w:lang w:val="en-US" w:eastAsia="zh-CN"/>
        </w:rPr>
        <w:t>29</w:t>
      </w:r>
      <w:r>
        <w:rPr>
          <w:rFonts w:hint="eastAsia"/>
          <w:sz w:val="21"/>
          <w:szCs w:val="21"/>
        </w:rPr>
        <w:t>日09时00分（北京时间）</w:t>
      </w:r>
    </w:p>
    <w:p w14:paraId="27FA8E39">
      <w:pPr>
        <w:spacing w:line="360" w:lineRule="auto"/>
        <w:rPr>
          <w:rFonts w:hint="eastAsia"/>
          <w:sz w:val="21"/>
          <w:szCs w:val="21"/>
        </w:rPr>
      </w:pPr>
      <w:r>
        <w:rPr>
          <w:rFonts w:hint="eastAsia"/>
          <w:sz w:val="21"/>
          <w:szCs w:val="21"/>
        </w:rPr>
        <w:t>开标时间变更为：2025年07月</w:t>
      </w:r>
      <w:r>
        <w:rPr>
          <w:rFonts w:hint="eastAsia"/>
          <w:sz w:val="21"/>
          <w:szCs w:val="21"/>
          <w:lang w:val="en-US" w:eastAsia="zh-CN"/>
        </w:rPr>
        <w:t>29</w:t>
      </w:r>
      <w:r>
        <w:rPr>
          <w:rFonts w:hint="eastAsia"/>
          <w:sz w:val="21"/>
          <w:szCs w:val="21"/>
        </w:rPr>
        <w:t>日09时00分（北京时间）</w:t>
      </w:r>
    </w:p>
    <w:p w14:paraId="66FC6819">
      <w:pPr>
        <w:spacing w:line="360" w:lineRule="auto"/>
        <w:rPr>
          <w:rFonts w:hint="eastAsia"/>
          <w:sz w:val="21"/>
          <w:szCs w:val="21"/>
        </w:rPr>
      </w:pPr>
      <w:r>
        <w:rPr>
          <w:rFonts w:hint="eastAsia"/>
          <w:sz w:val="21"/>
          <w:szCs w:val="21"/>
        </w:rPr>
        <w:t>5、原采购信息内容</w:t>
      </w:r>
    </w:p>
    <w:p w14:paraId="32473CF5">
      <w:pPr>
        <w:spacing w:line="360" w:lineRule="auto"/>
        <w:rPr>
          <w:rFonts w:hint="default" w:eastAsiaTheme="minorEastAsia"/>
          <w:sz w:val="21"/>
          <w:szCs w:val="21"/>
          <w:lang w:val="en-US" w:eastAsia="zh-CN"/>
        </w:rPr>
      </w:pPr>
      <w:r>
        <w:rPr>
          <w:rFonts w:hint="eastAsia"/>
          <w:sz w:val="21"/>
          <w:szCs w:val="21"/>
          <w:lang w:val="en-US" w:eastAsia="zh-CN"/>
        </w:rPr>
        <w:t>评分标准、投标报价的说明“（2）有效报价计算得分：有效报价范围内，满足采购文件初步评审要求且投标人报价最低的报价为评标基准价，其价格分为满分30分，其他投标人的报价分按照下列公式计算：报价得分=(评标基准价/投标报价)×20 ”</w:t>
      </w:r>
    </w:p>
    <w:p w14:paraId="3A818CE4">
      <w:pPr>
        <w:spacing w:line="360" w:lineRule="auto"/>
        <w:rPr>
          <w:rFonts w:hint="eastAsia"/>
          <w:sz w:val="21"/>
          <w:szCs w:val="21"/>
        </w:rPr>
      </w:pPr>
      <w:r>
        <w:rPr>
          <w:rFonts w:hint="eastAsia"/>
          <w:sz w:val="21"/>
          <w:szCs w:val="21"/>
        </w:rPr>
        <w:t>变更为</w:t>
      </w:r>
    </w:p>
    <w:p w14:paraId="31AAABE4">
      <w:pPr>
        <w:spacing w:line="360" w:lineRule="auto"/>
        <w:rPr>
          <w:rFonts w:hint="eastAsia"/>
          <w:sz w:val="21"/>
          <w:szCs w:val="21"/>
        </w:rPr>
      </w:pPr>
      <w:r>
        <w:rPr>
          <w:rFonts w:hint="eastAsia"/>
          <w:sz w:val="21"/>
          <w:szCs w:val="21"/>
        </w:rPr>
        <w:t>“（2）有效报价计算得分：有效报价范围内，满足采购文件初步评审要求且投标人报价最低的报价为评标基准价，其价格分为满分</w:t>
      </w:r>
      <w:r>
        <w:rPr>
          <w:rFonts w:hint="eastAsia"/>
          <w:sz w:val="21"/>
          <w:szCs w:val="21"/>
          <w:lang w:val="en-US" w:eastAsia="zh-CN"/>
        </w:rPr>
        <w:t>20</w:t>
      </w:r>
      <w:r>
        <w:rPr>
          <w:rFonts w:hint="eastAsia"/>
          <w:sz w:val="21"/>
          <w:szCs w:val="21"/>
        </w:rPr>
        <w:t>分，其他投标人的报价分按照下列公式计算：报价得分=(评标基准价/投标报价)×20 ”</w:t>
      </w:r>
    </w:p>
    <w:p w14:paraId="24637C30">
      <w:pPr>
        <w:spacing w:line="360" w:lineRule="auto"/>
        <w:rPr>
          <w:rFonts w:hint="eastAsia"/>
          <w:sz w:val="21"/>
          <w:szCs w:val="21"/>
        </w:rPr>
      </w:pPr>
      <w:r>
        <w:rPr>
          <w:rFonts w:hint="eastAsia"/>
          <w:sz w:val="21"/>
          <w:szCs w:val="21"/>
        </w:rPr>
        <w:t>6、更正日期：2025年07月09日</w:t>
      </w:r>
    </w:p>
    <w:p w14:paraId="26B93F2E">
      <w:pPr>
        <w:spacing w:line="360" w:lineRule="auto"/>
        <w:rPr>
          <w:rFonts w:hint="eastAsia"/>
          <w:b/>
          <w:bCs/>
          <w:sz w:val="21"/>
          <w:szCs w:val="21"/>
        </w:rPr>
      </w:pPr>
      <w:r>
        <w:rPr>
          <w:rFonts w:hint="eastAsia"/>
          <w:b/>
          <w:bCs/>
          <w:sz w:val="21"/>
          <w:szCs w:val="21"/>
        </w:rPr>
        <w:t>三、其他补充事宜</w:t>
      </w:r>
    </w:p>
    <w:p w14:paraId="39E95B35">
      <w:pPr>
        <w:spacing w:line="360" w:lineRule="auto"/>
        <w:rPr>
          <w:rFonts w:hint="eastAsia"/>
          <w:sz w:val="21"/>
          <w:szCs w:val="21"/>
        </w:rPr>
      </w:pPr>
      <w:r>
        <w:rPr>
          <w:rFonts w:hint="eastAsia"/>
          <w:sz w:val="21"/>
          <w:szCs w:val="21"/>
        </w:rPr>
        <w:t>无</w:t>
      </w:r>
    </w:p>
    <w:p w14:paraId="77D98AB1">
      <w:pPr>
        <w:numPr>
          <w:ilvl w:val="0"/>
          <w:numId w:val="1"/>
        </w:numPr>
        <w:spacing w:line="360" w:lineRule="auto"/>
        <w:rPr>
          <w:rFonts w:hint="eastAsia"/>
          <w:b/>
          <w:bCs/>
          <w:sz w:val="21"/>
          <w:szCs w:val="21"/>
        </w:rPr>
      </w:pPr>
      <w:r>
        <w:rPr>
          <w:rFonts w:hint="eastAsia"/>
          <w:b/>
          <w:bCs/>
          <w:sz w:val="21"/>
          <w:szCs w:val="21"/>
        </w:rPr>
        <w:t>凡对本次公告内容提出询问，请按以下方式联系</w:t>
      </w:r>
    </w:p>
    <w:p w14:paraId="75384FB1">
      <w:pPr>
        <w:numPr>
          <w:numId w:val="0"/>
        </w:numPr>
        <w:spacing w:line="360" w:lineRule="auto"/>
        <w:ind w:firstLine="210" w:firstLineChars="100"/>
        <w:rPr>
          <w:rFonts w:hint="eastAsia"/>
          <w:sz w:val="21"/>
          <w:szCs w:val="21"/>
        </w:rPr>
      </w:pPr>
      <w:bookmarkStart w:id="0" w:name="_GoBack"/>
      <w:bookmarkEnd w:id="0"/>
      <w:r>
        <w:rPr>
          <w:rFonts w:hint="eastAsia"/>
          <w:sz w:val="21"/>
          <w:szCs w:val="21"/>
        </w:rPr>
        <w:t>1.采购人</w:t>
      </w:r>
    </w:p>
    <w:p w14:paraId="73293F83">
      <w:pPr>
        <w:spacing w:line="360" w:lineRule="auto"/>
        <w:rPr>
          <w:rFonts w:hint="eastAsia"/>
          <w:sz w:val="21"/>
          <w:szCs w:val="21"/>
        </w:rPr>
      </w:pPr>
      <w:r>
        <w:rPr>
          <w:rFonts w:hint="eastAsia"/>
          <w:sz w:val="21"/>
          <w:szCs w:val="21"/>
        </w:rPr>
        <w:t>名称：南召县发展和改革委员会</w:t>
      </w:r>
    </w:p>
    <w:p w14:paraId="068EDBE6">
      <w:pPr>
        <w:spacing w:line="360" w:lineRule="auto"/>
        <w:rPr>
          <w:rFonts w:hint="eastAsia"/>
          <w:sz w:val="21"/>
          <w:szCs w:val="21"/>
        </w:rPr>
      </w:pPr>
      <w:r>
        <w:rPr>
          <w:rFonts w:hint="eastAsia"/>
          <w:sz w:val="21"/>
          <w:szCs w:val="21"/>
        </w:rPr>
        <w:t>地址：河南省南召县中华路</w:t>
      </w:r>
    </w:p>
    <w:p w14:paraId="4F112BAE">
      <w:pPr>
        <w:spacing w:line="360" w:lineRule="auto"/>
        <w:rPr>
          <w:rFonts w:hint="eastAsia"/>
          <w:sz w:val="21"/>
          <w:szCs w:val="21"/>
        </w:rPr>
      </w:pPr>
      <w:r>
        <w:rPr>
          <w:rFonts w:hint="eastAsia"/>
          <w:sz w:val="21"/>
          <w:szCs w:val="21"/>
        </w:rPr>
        <w:t>联系人：周元彬</w:t>
      </w:r>
    </w:p>
    <w:p w14:paraId="13506952">
      <w:pPr>
        <w:spacing w:line="360" w:lineRule="auto"/>
        <w:rPr>
          <w:rFonts w:hint="eastAsia"/>
          <w:sz w:val="21"/>
          <w:szCs w:val="21"/>
        </w:rPr>
      </w:pPr>
      <w:r>
        <w:rPr>
          <w:rFonts w:hint="eastAsia"/>
          <w:sz w:val="21"/>
          <w:szCs w:val="21"/>
        </w:rPr>
        <w:t>联系方式：13673899145</w:t>
      </w:r>
    </w:p>
    <w:p w14:paraId="1F0EDD3E">
      <w:pPr>
        <w:spacing w:line="360" w:lineRule="auto"/>
        <w:rPr>
          <w:rFonts w:hint="eastAsia"/>
          <w:sz w:val="21"/>
          <w:szCs w:val="21"/>
        </w:rPr>
      </w:pPr>
      <w:r>
        <w:rPr>
          <w:rFonts w:hint="eastAsia"/>
          <w:sz w:val="21"/>
          <w:szCs w:val="21"/>
        </w:rPr>
        <w:t>2、采购代理机构信息（如有）</w:t>
      </w:r>
    </w:p>
    <w:p w14:paraId="69DD278C">
      <w:pPr>
        <w:spacing w:line="360" w:lineRule="auto"/>
        <w:rPr>
          <w:rFonts w:hint="eastAsia"/>
          <w:sz w:val="21"/>
          <w:szCs w:val="21"/>
        </w:rPr>
      </w:pPr>
      <w:r>
        <w:rPr>
          <w:rFonts w:hint="eastAsia"/>
          <w:sz w:val="21"/>
          <w:szCs w:val="21"/>
        </w:rPr>
        <w:t xml:space="preserve">名称：中远融通工程咨询有限公司 </w:t>
      </w:r>
    </w:p>
    <w:p w14:paraId="6F8F826E">
      <w:pPr>
        <w:spacing w:line="360" w:lineRule="auto"/>
        <w:rPr>
          <w:rFonts w:hint="eastAsia"/>
          <w:sz w:val="21"/>
          <w:szCs w:val="21"/>
        </w:rPr>
      </w:pPr>
      <w:r>
        <w:rPr>
          <w:rFonts w:hint="eastAsia"/>
          <w:sz w:val="21"/>
          <w:szCs w:val="21"/>
        </w:rPr>
        <w:t>地址：河南自贸试验区郑州片区（郑东）心怡路319号易元国际大厦B座22层2231、2232室</w:t>
      </w:r>
    </w:p>
    <w:p w14:paraId="43A0C250">
      <w:pPr>
        <w:spacing w:line="360" w:lineRule="auto"/>
        <w:rPr>
          <w:rFonts w:hint="eastAsia"/>
          <w:sz w:val="21"/>
          <w:szCs w:val="21"/>
        </w:rPr>
      </w:pPr>
      <w:r>
        <w:rPr>
          <w:rFonts w:hint="eastAsia"/>
          <w:sz w:val="21"/>
          <w:szCs w:val="21"/>
        </w:rPr>
        <w:t>联系人：马丹亚</w:t>
      </w:r>
    </w:p>
    <w:p w14:paraId="40E3B424">
      <w:pPr>
        <w:spacing w:line="360" w:lineRule="auto"/>
        <w:rPr>
          <w:rFonts w:hint="eastAsia"/>
          <w:sz w:val="21"/>
          <w:szCs w:val="21"/>
        </w:rPr>
      </w:pPr>
      <w:r>
        <w:rPr>
          <w:rFonts w:hint="eastAsia"/>
          <w:sz w:val="21"/>
          <w:szCs w:val="21"/>
        </w:rPr>
        <w:t>联系方式：17550321612</w:t>
      </w:r>
    </w:p>
    <w:p w14:paraId="503648A0">
      <w:pPr>
        <w:spacing w:line="360" w:lineRule="auto"/>
        <w:rPr>
          <w:rFonts w:hint="eastAsia"/>
          <w:sz w:val="21"/>
          <w:szCs w:val="21"/>
        </w:rPr>
      </w:pPr>
      <w:r>
        <w:rPr>
          <w:rFonts w:hint="eastAsia"/>
          <w:sz w:val="21"/>
          <w:szCs w:val="21"/>
        </w:rPr>
        <w:t>3.项目联系方式</w:t>
      </w:r>
    </w:p>
    <w:p w14:paraId="47D03536">
      <w:pPr>
        <w:spacing w:line="360" w:lineRule="auto"/>
        <w:rPr>
          <w:rFonts w:hint="eastAsia"/>
          <w:sz w:val="21"/>
          <w:szCs w:val="21"/>
        </w:rPr>
      </w:pPr>
      <w:r>
        <w:rPr>
          <w:rFonts w:hint="eastAsia"/>
          <w:sz w:val="21"/>
          <w:szCs w:val="21"/>
        </w:rPr>
        <w:t>项目联系人：马丹亚</w:t>
      </w:r>
    </w:p>
    <w:p w14:paraId="25868BB7">
      <w:pPr>
        <w:spacing w:line="360" w:lineRule="auto"/>
        <w:rPr>
          <w:rFonts w:hint="eastAsia"/>
          <w:sz w:val="21"/>
          <w:szCs w:val="21"/>
        </w:rPr>
      </w:pPr>
      <w:r>
        <w:rPr>
          <w:rFonts w:hint="eastAsia"/>
          <w:sz w:val="21"/>
          <w:szCs w:val="21"/>
        </w:rPr>
        <w:t>联系方式：17550321612</w:t>
      </w:r>
    </w:p>
    <w:p w14:paraId="42F89EFC">
      <w:pPr>
        <w:rPr>
          <w:rFonts w:hint="eastAsia"/>
          <w:sz w:val="24"/>
          <w:szCs w:val="24"/>
        </w:rPr>
      </w:pPr>
    </w:p>
    <w:p w14:paraId="26A8BC0C">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F9336"/>
    <w:multiLevelType w:val="singleLevel"/>
    <w:tmpl w:val="3F8F93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D142A"/>
    <w:rsid w:val="4FCD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2025-07-09T08:28:00Z</dcterms:created>
  <dc:creator>黑土君1</dc:creator>
  <cp:lastModifiedBy>黑土君1</cp:lastModifiedBy>
  <dcterms:modified xsi:type="dcterms:W3CDTF">2025-07-09T08:35:29Z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4A8AEA8359214730B8146BB8D6CC969A_11</vt:lpwstr>
  </property>
  <property fmtid="{D5CDD505-2E9C-101B-9397-08002B2CF9AE}" pid="4" name="KSOTemplateDocerSaveRecord">
    <vt:lpwstr>eyJoZGlkIjoiNzk4NGYxNGI5YTdhNTEwZDI2ZTI3MzkxMjE0MmZhNjciLCJ1c2VySWQiOiIxMTM3MzY1Nzc5In0=</vt:lpwstr>
  </property>
</Properties>
</file>